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18" w:rsidRPr="003F3ECB" w:rsidRDefault="00DE0918">
      <w:pPr>
        <w:pStyle w:val="Hlavika"/>
        <w:jc w:val="center"/>
        <w:rPr>
          <w:b/>
          <w:sz w:val="32"/>
        </w:rPr>
      </w:pPr>
      <w:r w:rsidRPr="003F3ECB">
        <w:rPr>
          <w:b/>
          <w:sz w:val="32"/>
        </w:rPr>
        <w:t>OKRESNÝ  ÚRAD  TRNAVA</w:t>
      </w:r>
    </w:p>
    <w:p w:rsidR="00DE0918" w:rsidRPr="008520F3" w:rsidRDefault="007C639D">
      <w:pPr>
        <w:pStyle w:val="Hlavi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Majetkovoprávny odbor</w:t>
      </w:r>
    </w:p>
    <w:p w:rsidR="00DE0918" w:rsidRDefault="00DE0918">
      <w:pPr>
        <w:pStyle w:val="Hlavika"/>
        <w:jc w:val="center"/>
      </w:pPr>
      <w:r>
        <w:t>Kollárova 8, 917 02  Trnava</w:t>
      </w:r>
    </w:p>
    <w:p w:rsidR="00DE0918" w:rsidRDefault="00DE0918">
      <w:pPr>
        <w:pStyle w:val="Hlavika"/>
        <w:tabs>
          <w:tab w:val="clear" w:pos="4536"/>
          <w:tab w:val="clear" w:pos="9072"/>
        </w:tabs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</w:t>
      </w:r>
    </w:p>
    <w:p w:rsidR="00DE0918" w:rsidRDefault="00DE0918">
      <w:pPr>
        <w:pStyle w:val="Hlavika"/>
        <w:tabs>
          <w:tab w:val="clear" w:pos="4536"/>
          <w:tab w:val="clear" w:pos="9072"/>
        </w:tabs>
        <w:jc w:val="both"/>
        <w:rPr>
          <w:i/>
          <w:sz w:val="16"/>
        </w:rPr>
      </w:pPr>
      <w:r>
        <w:rPr>
          <w:i/>
          <w:sz w:val="16"/>
        </w:rPr>
        <w:tab/>
      </w:r>
    </w:p>
    <w:p w:rsidR="00DE0918" w:rsidRDefault="00DE0918">
      <w:pPr>
        <w:pStyle w:val="Hlavika"/>
        <w:tabs>
          <w:tab w:val="clear" w:pos="4536"/>
          <w:tab w:val="clear" w:pos="9072"/>
        </w:tabs>
        <w:jc w:val="both"/>
        <w:rPr>
          <w:i/>
          <w:sz w:val="16"/>
        </w:rPr>
      </w:pPr>
    </w:p>
    <w:p w:rsidR="00BF27B3" w:rsidRDefault="00BF27B3">
      <w:pPr>
        <w:pStyle w:val="Hlavika"/>
        <w:tabs>
          <w:tab w:val="clear" w:pos="4536"/>
          <w:tab w:val="clear" w:pos="9072"/>
        </w:tabs>
        <w:jc w:val="both"/>
        <w:rPr>
          <w:i/>
          <w:sz w:val="16"/>
        </w:rPr>
      </w:pPr>
    </w:p>
    <w:p w:rsidR="00BF27B3" w:rsidRDefault="00BF27B3">
      <w:pPr>
        <w:pStyle w:val="Hlavika"/>
        <w:tabs>
          <w:tab w:val="clear" w:pos="4536"/>
          <w:tab w:val="clear" w:pos="9072"/>
        </w:tabs>
        <w:jc w:val="both"/>
        <w:rPr>
          <w:i/>
          <w:sz w:val="16"/>
        </w:rPr>
      </w:pPr>
    </w:p>
    <w:p w:rsidR="000922AA" w:rsidRPr="00CB1F22" w:rsidRDefault="00F875BC" w:rsidP="007E75A4">
      <w:pPr>
        <w:ind w:firstLine="708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 </w:t>
      </w:r>
    </w:p>
    <w:p w:rsidR="007E75A4" w:rsidRDefault="007E75A4" w:rsidP="007E75A4">
      <w:pPr>
        <w:rPr>
          <w:sz w:val="24"/>
          <w:szCs w:val="24"/>
        </w:rPr>
      </w:pPr>
    </w:p>
    <w:p w:rsidR="007E75A4" w:rsidRPr="00075839" w:rsidRDefault="007E75A4" w:rsidP="007E75A4">
      <w:pPr>
        <w:tabs>
          <w:tab w:val="left" w:pos="3348"/>
        </w:tabs>
        <w:jc w:val="center"/>
        <w:rPr>
          <w:b/>
          <w:sz w:val="36"/>
          <w:szCs w:val="36"/>
        </w:rPr>
      </w:pPr>
      <w:r w:rsidRPr="00075839">
        <w:rPr>
          <w:b/>
          <w:sz w:val="36"/>
          <w:szCs w:val="36"/>
        </w:rPr>
        <w:t>Zá</w:t>
      </w:r>
      <w:r w:rsidR="00075839" w:rsidRPr="00075839">
        <w:rPr>
          <w:b/>
          <w:sz w:val="36"/>
          <w:szCs w:val="36"/>
        </w:rPr>
        <w:t>pisnica</w:t>
      </w:r>
    </w:p>
    <w:p w:rsidR="007E75A4" w:rsidRDefault="007E75A4" w:rsidP="007E75A4">
      <w:pPr>
        <w:rPr>
          <w:sz w:val="32"/>
          <w:szCs w:val="32"/>
        </w:rPr>
      </w:pPr>
    </w:p>
    <w:p w:rsidR="00D61D80" w:rsidRDefault="00633750" w:rsidP="009E7616">
      <w:pPr>
        <w:tabs>
          <w:tab w:val="left" w:pos="153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E75A4">
        <w:rPr>
          <w:sz w:val="32"/>
          <w:szCs w:val="32"/>
        </w:rPr>
        <w:t xml:space="preserve">z vyhodnotenia </w:t>
      </w:r>
      <w:proofErr w:type="spellStart"/>
      <w:r w:rsidR="00075839">
        <w:rPr>
          <w:sz w:val="32"/>
          <w:szCs w:val="32"/>
        </w:rPr>
        <w:t>I.kola</w:t>
      </w:r>
      <w:proofErr w:type="spellEnd"/>
      <w:r w:rsidR="00075839">
        <w:rPr>
          <w:sz w:val="32"/>
          <w:szCs w:val="32"/>
        </w:rPr>
        <w:t xml:space="preserve"> osobitného ponukového konania  na prevod vlastníctva nehnuteľného majetku Slovenskej republiky  v správe </w:t>
      </w:r>
    </w:p>
    <w:p w:rsidR="00282CFC" w:rsidRDefault="00633750" w:rsidP="009E7616">
      <w:pPr>
        <w:tabs>
          <w:tab w:val="left" w:pos="153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Okresného úradu </w:t>
      </w:r>
      <w:r w:rsidR="007E75A4">
        <w:rPr>
          <w:sz w:val="32"/>
          <w:szCs w:val="32"/>
        </w:rPr>
        <w:t>podľa § 8</w:t>
      </w:r>
      <w:r w:rsidR="00282CFC">
        <w:rPr>
          <w:sz w:val="32"/>
          <w:szCs w:val="32"/>
        </w:rPr>
        <w:t>a</w:t>
      </w:r>
      <w:r w:rsidR="007E75A4">
        <w:rPr>
          <w:sz w:val="32"/>
          <w:szCs w:val="32"/>
        </w:rPr>
        <w:t xml:space="preserve"> zákona č. 278/1993 Z. z. o správe majetku </w:t>
      </w:r>
      <w:r w:rsidR="00282CFC">
        <w:rPr>
          <w:sz w:val="32"/>
          <w:szCs w:val="32"/>
        </w:rPr>
        <w:t xml:space="preserve">       </w:t>
      </w:r>
      <w:r w:rsidR="009E7616">
        <w:rPr>
          <w:sz w:val="32"/>
          <w:szCs w:val="32"/>
        </w:rPr>
        <w:t xml:space="preserve">           </w:t>
      </w:r>
      <w:r w:rsidR="007E75A4">
        <w:rPr>
          <w:sz w:val="32"/>
          <w:szCs w:val="32"/>
        </w:rPr>
        <w:t>štátu v znení neskorších predpisov</w:t>
      </w:r>
      <w:r w:rsidR="00282CFC">
        <w:rPr>
          <w:sz w:val="32"/>
          <w:szCs w:val="32"/>
        </w:rPr>
        <w:t>.</w:t>
      </w:r>
    </w:p>
    <w:p w:rsidR="00282CFC" w:rsidRDefault="00282CFC" w:rsidP="00282CFC">
      <w:pPr>
        <w:tabs>
          <w:tab w:val="left" w:pos="1536"/>
        </w:tabs>
        <w:jc w:val="both"/>
        <w:rPr>
          <w:sz w:val="32"/>
          <w:szCs w:val="32"/>
        </w:rPr>
      </w:pPr>
    </w:p>
    <w:p w:rsidR="00282CFC" w:rsidRDefault="00282CFC" w:rsidP="00282CFC">
      <w:pPr>
        <w:tabs>
          <w:tab w:val="left" w:pos="1536"/>
        </w:tabs>
        <w:jc w:val="both"/>
        <w:rPr>
          <w:sz w:val="32"/>
          <w:szCs w:val="32"/>
        </w:rPr>
      </w:pPr>
      <w:r w:rsidRPr="00976578">
        <w:rPr>
          <w:b/>
          <w:sz w:val="28"/>
          <w:szCs w:val="28"/>
        </w:rPr>
        <w:t>l. Miesto a čas vyhodnotenia</w:t>
      </w:r>
      <w:r>
        <w:rPr>
          <w:sz w:val="32"/>
          <w:szCs w:val="32"/>
        </w:rPr>
        <w:t>:</w:t>
      </w:r>
    </w:p>
    <w:p w:rsidR="007E75A4" w:rsidRPr="00D63422" w:rsidRDefault="00282CFC" w:rsidP="00282CFC">
      <w:pPr>
        <w:tabs>
          <w:tab w:val="left" w:pos="1536"/>
        </w:tabs>
        <w:jc w:val="both"/>
        <w:rPr>
          <w:sz w:val="28"/>
          <w:szCs w:val="28"/>
        </w:rPr>
      </w:pPr>
      <w:r w:rsidRPr="00D63422">
        <w:rPr>
          <w:sz w:val="28"/>
          <w:szCs w:val="28"/>
        </w:rPr>
        <w:t>OU TT, Kollárova 8, 917 02 Trnava</w:t>
      </w:r>
      <w:r w:rsidR="007E75A4" w:rsidRPr="00D63422">
        <w:rPr>
          <w:sz w:val="28"/>
          <w:szCs w:val="28"/>
        </w:rPr>
        <w:tab/>
      </w:r>
    </w:p>
    <w:p w:rsidR="007E75A4" w:rsidRPr="00D63422" w:rsidRDefault="00976578" w:rsidP="00895559">
      <w:pPr>
        <w:jc w:val="both"/>
        <w:rPr>
          <w:sz w:val="28"/>
          <w:szCs w:val="28"/>
        </w:rPr>
      </w:pPr>
      <w:r w:rsidRPr="00D63422">
        <w:rPr>
          <w:sz w:val="28"/>
          <w:szCs w:val="28"/>
        </w:rPr>
        <w:t xml:space="preserve"> Miestnosť č. 512, dňa 19.12.2024, čas 13:00</w:t>
      </w:r>
    </w:p>
    <w:p w:rsidR="00D40CF6" w:rsidRDefault="00D40CF6" w:rsidP="00895559">
      <w:pPr>
        <w:jc w:val="both"/>
        <w:rPr>
          <w:sz w:val="24"/>
          <w:szCs w:val="24"/>
        </w:rPr>
      </w:pPr>
    </w:p>
    <w:p w:rsidR="00D40CF6" w:rsidRDefault="00D40CF6" w:rsidP="00895559">
      <w:pPr>
        <w:jc w:val="both"/>
        <w:rPr>
          <w:sz w:val="24"/>
          <w:szCs w:val="24"/>
        </w:rPr>
      </w:pPr>
      <w:r w:rsidRPr="00D40CF6">
        <w:rPr>
          <w:b/>
          <w:sz w:val="28"/>
          <w:szCs w:val="28"/>
        </w:rPr>
        <w:t>2. Komisia</w:t>
      </w:r>
      <w:r>
        <w:rPr>
          <w:sz w:val="24"/>
          <w:szCs w:val="24"/>
        </w:rPr>
        <w:t xml:space="preserve"> :</w:t>
      </w:r>
    </w:p>
    <w:p w:rsidR="002D7796" w:rsidRPr="007F041C" w:rsidRDefault="002D7796" w:rsidP="00895559">
      <w:pPr>
        <w:jc w:val="both"/>
        <w:rPr>
          <w:sz w:val="28"/>
          <w:szCs w:val="28"/>
        </w:rPr>
      </w:pPr>
      <w:r w:rsidRPr="007F041C">
        <w:rPr>
          <w:sz w:val="28"/>
          <w:szCs w:val="28"/>
        </w:rPr>
        <w:t>Ing. Ingrid Šabršulová – predseda</w:t>
      </w:r>
    </w:p>
    <w:p w:rsidR="002D7796" w:rsidRPr="007F041C" w:rsidRDefault="002D7796" w:rsidP="00895559">
      <w:pPr>
        <w:jc w:val="both"/>
        <w:rPr>
          <w:sz w:val="28"/>
          <w:szCs w:val="28"/>
        </w:rPr>
      </w:pPr>
      <w:r w:rsidRPr="007F041C">
        <w:rPr>
          <w:sz w:val="28"/>
          <w:szCs w:val="28"/>
        </w:rPr>
        <w:t>JUDr. Alena Foltýnová – člen</w:t>
      </w:r>
    </w:p>
    <w:p w:rsidR="002D7796" w:rsidRPr="007F041C" w:rsidRDefault="002D7796" w:rsidP="00895559">
      <w:pPr>
        <w:jc w:val="both"/>
        <w:rPr>
          <w:sz w:val="28"/>
          <w:szCs w:val="28"/>
        </w:rPr>
      </w:pPr>
      <w:r w:rsidRPr="007F041C">
        <w:rPr>
          <w:sz w:val="28"/>
          <w:szCs w:val="28"/>
        </w:rPr>
        <w:t>Ing. Ivana Mészárosová - člen</w:t>
      </w:r>
    </w:p>
    <w:p w:rsidR="00D40CF6" w:rsidRDefault="00D40CF6" w:rsidP="00895559">
      <w:pPr>
        <w:jc w:val="both"/>
        <w:rPr>
          <w:sz w:val="24"/>
          <w:szCs w:val="24"/>
        </w:rPr>
      </w:pPr>
    </w:p>
    <w:p w:rsidR="00D40CF6" w:rsidRPr="00D40CF6" w:rsidRDefault="00D40CF6" w:rsidP="00895559">
      <w:pPr>
        <w:jc w:val="both"/>
        <w:rPr>
          <w:b/>
          <w:sz w:val="28"/>
          <w:szCs w:val="28"/>
        </w:rPr>
      </w:pPr>
      <w:r w:rsidRPr="00D40CF6">
        <w:rPr>
          <w:b/>
          <w:sz w:val="28"/>
          <w:szCs w:val="28"/>
        </w:rPr>
        <w:t xml:space="preserve">3.Predmet </w:t>
      </w:r>
      <w:proofErr w:type="spellStart"/>
      <w:r w:rsidRPr="00D40CF6">
        <w:rPr>
          <w:b/>
          <w:sz w:val="28"/>
          <w:szCs w:val="28"/>
        </w:rPr>
        <w:t>I.kola</w:t>
      </w:r>
      <w:proofErr w:type="spellEnd"/>
      <w:r w:rsidRPr="00D40CF6">
        <w:rPr>
          <w:b/>
          <w:sz w:val="28"/>
          <w:szCs w:val="28"/>
        </w:rPr>
        <w:t xml:space="preserve"> OPK</w:t>
      </w:r>
    </w:p>
    <w:p w:rsidR="007E75A4" w:rsidRPr="007E75A4" w:rsidRDefault="007E75A4" w:rsidP="00895559">
      <w:pPr>
        <w:jc w:val="both"/>
        <w:rPr>
          <w:sz w:val="28"/>
          <w:szCs w:val="28"/>
        </w:rPr>
      </w:pPr>
      <w:r w:rsidRPr="007E75A4">
        <w:rPr>
          <w:sz w:val="28"/>
          <w:szCs w:val="28"/>
        </w:rPr>
        <w:t xml:space="preserve">Predmetom vyhodnotenia </w:t>
      </w:r>
      <w:r w:rsidR="000C0805">
        <w:rPr>
          <w:sz w:val="28"/>
          <w:szCs w:val="28"/>
        </w:rPr>
        <w:t xml:space="preserve">osobitného </w:t>
      </w:r>
      <w:r w:rsidRPr="007E75A4">
        <w:rPr>
          <w:sz w:val="28"/>
          <w:szCs w:val="28"/>
        </w:rPr>
        <w:t>ponukového konania je majetok v dočasnej správe Okresného úradu Trnava zverejneného v registri ponúkaného majetku štátu:</w:t>
      </w:r>
      <w:r w:rsidR="00437AC2" w:rsidRPr="007E75A4">
        <w:rPr>
          <w:sz w:val="28"/>
          <w:szCs w:val="28"/>
        </w:rPr>
        <w:t xml:space="preserve"> </w:t>
      </w:r>
    </w:p>
    <w:p w:rsidR="007E75A4" w:rsidRDefault="007E75A4" w:rsidP="00B07FA2">
      <w:pPr>
        <w:jc w:val="both"/>
        <w:rPr>
          <w:sz w:val="28"/>
          <w:szCs w:val="28"/>
        </w:rPr>
      </w:pPr>
      <w:r w:rsidRPr="007E75A4">
        <w:rPr>
          <w:sz w:val="28"/>
          <w:szCs w:val="28"/>
        </w:rPr>
        <w:t xml:space="preserve">k. ú. </w:t>
      </w:r>
      <w:r w:rsidR="0043508D">
        <w:rPr>
          <w:sz w:val="28"/>
          <w:szCs w:val="28"/>
        </w:rPr>
        <w:t>Špačince</w:t>
      </w:r>
      <w:r w:rsidR="00946703">
        <w:rPr>
          <w:sz w:val="28"/>
          <w:szCs w:val="28"/>
        </w:rPr>
        <w:t xml:space="preserve">, obec </w:t>
      </w:r>
      <w:r w:rsidR="0043508D">
        <w:rPr>
          <w:sz w:val="28"/>
          <w:szCs w:val="28"/>
        </w:rPr>
        <w:t>Špačince</w:t>
      </w:r>
      <w:r w:rsidRPr="007E75A4">
        <w:rPr>
          <w:sz w:val="28"/>
          <w:szCs w:val="28"/>
        </w:rPr>
        <w:t xml:space="preserve">, okres </w:t>
      </w:r>
      <w:r w:rsidR="0043508D">
        <w:rPr>
          <w:sz w:val="28"/>
          <w:szCs w:val="28"/>
        </w:rPr>
        <w:t>Trnava</w:t>
      </w:r>
      <w:r w:rsidRPr="007E75A4">
        <w:rPr>
          <w:sz w:val="28"/>
          <w:szCs w:val="28"/>
        </w:rPr>
        <w:t xml:space="preserve"> – LV č. </w:t>
      </w:r>
      <w:r w:rsidR="0043508D">
        <w:rPr>
          <w:sz w:val="28"/>
          <w:szCs w:val="28"/>
        </w:rPr>
        <w:t>600</w:t>
      </w:r>
      <w:r w:rsidR="000D39D8">
        <w:rPr>
          <w:sz w:val="28"/>
          <w:szCs w:val="28"/>
        </w:rPr>
        <w:t xml:space="preserve"> </w:t>
      </w:r>
      <w:r w:rsidR="00B07FA2">
        <w:rPr>
          <w:sz w:val="28"/>
          <w:szCs w:val="28"/>
        </w:rPr>
        <w:t xml:space="preserve">pozemok registra C KN č. </w:t>
      </w:r>
      <w:r w:rsidR="0043508D">
        <w:rPr>
          <w:sz w:val="28"/>
          <w:szCs w:val="28"/>
        </w:rPr>
        <w:t>69/7</w:t>
      </w:r>
      <w:r w:rsidR="00B07FA2">
        <w:rPr>
          <w:sz w:val="28"/>
          <w:szCs w:val="28"/>
        </w:rPr>
        <w:t xml:space="preserve"> – zastavaná plocha a nádvorie vo výmere </w:t>
      </w:r>
      <w:r w:rsidR="0043508D">
        <w:rPr>
          <w:sz w:val="28"/>
          <w:szCs w:val="28"/>
        </w:rPr>
        <w:t>34</w:t>
      </w:r>
      <w:r w:rsidR="00B07FA2">
        <w:rPr>
          <w:sz w:val="28"/>
          <w:szCs w:val="28"/>
        </w:rPr>
        <w:t xml:space="preserve"> m2 v podiele 1/1-ina</w:t>
      </w:r>
      <w:r w:rsidR="0043508D">
        <w:rPr>
          <w:sz w:val="28"/>
          <w:szCs w:val="28"/>
        </w:rPr>
        <w:t>.</w:t>
      </w:r>
      <w:r w:rsidR="002E0334">
        <w:rPr>
          <w:sz w:val="28"/>
          <w:szCs w:val="28"/>
        </w:rPr>
        <w:t xml:space="preserve"> </w:t>
      </w:r>
    </w:p>
    <w:p w:rsidR="007E75A4" w:rsidRDefault="002E0334" w:rsidP="00895559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E75A4">
        <w:rPr>
          <w:sz w:val="28"/>
          <w:szCs w:val="28"/>
        </w:rPr>
        <w:t>onuka bola zverejnená v registri ponúkaného majetku štátu na stránke (</w:t>
      </w:r>
      <w:hyperlink r:id="rId8" w:history="1">
        <w:r w:rsidR="007E75A4" w:rsidRPr="001F4FCB">
          <w:rPr>
            <w:rStyle w:val="Hypertextovprepojenie"/>
            <w:sz w:val="28"/>
            <w:szCs w:val="28"/>
          </w:rPr>
          <w:t>www.ropk.sk)dňa</w:t>
        </w:r>
      </w:hyperlink>
      <w:r w:rsidR="007E75A4">
        <w:rPr>
          <w:sz w:val="28"/>
          <w:szCs w:val="28"/>
        </w:rPr>
        <w:t xml:space="preserve"> </w:t>
      </w:r>
      <w:r w:rsidR="00633750">
        <w:rPr>
          <w:sz w:val="28"/>
          <w:szCs w:val="28"/>
        </w:rPr>
        <w:t>04.12.2024</w:t>
      </w:r>
      <w:r w:rsidR="007E75A4">
        <w:rPr>
          <w:sz w:val="28"/>
          <w:szCs w:val="28"/>
        </w:rPr>
        <w:t xml:space="preserve"> so začiatkom lehoty na predkladanie ponúk odo dňa </w:t>
      </w:r>
      <w:r w:rsidR="00633750">
        <w:rPr>
          <w:sz w:val="28"/>
          <w:szCs w:val="28"/>
        </w:rPr>
        <w:t>05.12.2024</w:t>
      </w:r>
      <w:r w:rsidR="007E75A4">
        <w:rPr>
          <w:sz w:val="28"/>
          <w:szCs w:val="28"/>
        </w:rPr>
        <w:t xml:space="preserve">  koniec lehoty na doručovanie ponúk </w:t>
      </w:r>
      <w:r w:rsidR="00633750">
        <w:rPr>
          <w:sz w:val="28"/>
          <w:szCs w:val="28"/>
        </w:rPr>
        <w:t>18.12.2024</w:t>
      </w:r>
      <w:r w:rsidR="00CB7C3F">
        <w:rPr>
          <w:sz w:val="28"/>
          <w:szCs w:val="28"/>
        </w:rPr>
        <w:t>. Primeraná cena ponúkaného majetku bola 870,- Eur</w:t>
      </w:r>
    </w:p>
    <w:p w:rsidR="007E75A4" w:rsidRDefault="007E75A4" w:rsidP="00895559">
      <w:pPr>
        <w:jc w:val="both"/>
        <w:rPr>
          <w:sz w:val="28"/>
          <w:szCs w:val="28"/>
        </w:rPr>
      </w:pPr>
    </w:p>
    <w:p w:rsidR="004C0DBE" w:rsidRPr="004C0DBE" w:rsidRDefault="004C0DBE" w:rsidP="00895559">
      <w:pPr>
        <w:jc w:val="both"/>
        <w:rPr>
          <w:b/>
          <w:sz w:val="28"/>
          <w:szCs w:val="28"/>
        </w:rPr>
      </w:pPr>
      <w:r w:rsidRPr="004C0DBE">
        <w:rPr>
          <w:b/>
          <w:sz w:val="28"/>
          <w:szCs w:val="28"/>
        </w:rPr>
        <w:t xml:space="preserve">4. </w:t>
      </w:r>
      <w:r w:rsidR="007E75A4" w:rsidRPr="004C0DBE">
        <w:rPr>
          <w:b/>
          <w:sz w:val="28"/>
          <w:szCs w:val="28"/>
        </w:rPr>
        <w:t>Vyhodnotenie</w:t>
      </w:r>
      <w:r w:rsidRPr="004C0DBE">
        <w:rPr>
          <w:b/>
          <w:sz w:val="28"/>
          <w:szCs w:val="28"/>
        </w:rPr>
        <w:t xml:space="preserve"> </w:t>
      </w:r>
      <w:proofErr w:type="spellStart"/>
      <w:r w:rsidRPr="004C0DBE">
        <w:rPr>
          <w:b/>
          <w:sz w:val="28"/>
          <w:szCs w:val="28"/>
        </w:rPr>
        <w:t>I.kola</w:t>
      </w:r>
      <w:proofErr w:type="spellEnd"/>
      <w:r w:rsidRPr="004C0DBE">
        <w:rPr>
          <w:b/>
          <w:sz w:val="28"/>
          <w:szCs w:val="28"/>
        </w:rPr>
        <w:t xml:space="preserve"> OPK</w:t>
      </w:r>
    </w:p>
    <w:p w:rsidR="00292891" w:rsidRDefault="002D7796" w:rsidP="00895559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E75A4">
        <w:rPr>
          <w:sz w:val="28"/>
          <w:szCs w:val="28"/>
        </w:rPr>
        <w:t xml:space="preserve">a vyššie uvedený majetok nebola doručená </w:t>
      </w:r>
      <w:r>
        <w:rPr>
          <w:sz w:val="28"/>
          <w:szCs w:val="28"/>
        </w:rPr>
        <w:t xml:space="preserve"> na OU Trnava </w:t>
      </w:r>
      <w:r w:rsidR="007E75A4">
        <w:rPr>
          <w:sz w:val="28"/>
          <w:szCs w:val="28"/>
        </w:rPr>
        <w:t xml:space="preserve">žiadna  </w:t>
      </w:r>
      <w:r w:rsidR="004C0DBE">
        <w:rPr>
          <w:sz w:val="28"/>
          <w:szCs w:val="28"/>
        </w:rPr>
        <w:t xml:space="preserve">cenová </w:t>
      </w:r>
      <w:r w:rsidR="007E75A4">
        <w:rPr>
          <w:sz w:val="28"/>
          <w:szCs w:val="28"/>
        </w:rPr>
        <w:t xml:space="preserve"> </w:t>
      </w:r>
      <w:r w:rsidR="00292891">
        <w:rPr>
          <w:sz w:val="28"/>
          <w:szCs w:val="28"/>
        </w:rPr>
        <w:t xml:space="preserve">ponuka na prevod </w:t>
      </w:r>
      <w:r w:rsidR="004C0DBE">
        <w:rPr>
          <w:sz w:val="28"/>
          <w:szCs w:val="28"/>
        </w:rPr>
        <w:t xml:space="preserve">vlastníctva. Komisia </w:t>
      </w:r>
      <w:proofErr w:type="spellStart"/>
      <w:r w:rsidR="004C0DBE">
        <w:rPr>
          <w:sz w:val="28"/>
          <w:szCs w:val="28"/>
        </w:rPr>
        <w:t>doporučuje</w:t>
      </w:r>
      <w:proofErr w:type="spellEnd"/>
      <w:r w:rsidR="004C0DBE">
        <w:rPr>
          <w:sz w:val="28"/>
          <w:szCs w:val="28"/>
        </w:rPr>
        <w:t xml:space="preserve"> opakovať OPK, v ktorom ponúkne majetok štátu za primeranú cenu zníženú o 10%.</w:t>
      </w:r>
    </w:p>
    <w:p w:rsidR="00292891" w:rsidRPr="00292891" w:rsidRDefault="00292891" w:rsidP="00292891">
      <w:pPr>
        <w:rPr>
          <w:sz w:val="28"/>
          <w:szCs w:val="28"/>
        </w:rPr>
      </w:pPr>
    </w:p>
    <w:p w:rsidR="00292891" w:rsidRPr="00292891" w:rsidRDefault="00292891" w:rsidP="00292891">
      <w:pPr>
        <w:rPr>
          <w:sz w:val="28"/>
          <w:szCs w:val="28"/>
        </w:rPr>
      </w:pPr>
    </w:p>
    <w:p w:rsidR="00292891" w:rsidRDefault="00292891" w:rsidP="00292891">
      <w:pPr>
        <w:rPr>
          <w:sz w:val="28"/>
          <w:szCs w:val="28"/>
        </w:rPr>
      </w:pPr>
    </w:p>
    <w:p w:rsidR="007E75A4" w:rsidRDefault="00292891" w:rsidP="00292891">
      <w:pPr>
        <w:rPr>
          <w:sz w:val="28"/>
          <w:szCs w:val="28"/>
        </w:rPr>
      </w:pPr>
      <w:r>
        <w:rPr>
          <w:sz w:val="28"/>
          <w:szCs w:val="28"/>
        </w:rPr>
        <w:t>Zapísala: JUDr. Alena Foltýnová</w:t>
      </w:r>
    </w:p>
    <w:p w:rsidR="00292891" w:rsidRDefault="00292891" w:rsidP="00292891">
      <w:pPr>
        <w:rPr>
          <w:sz w:val="28"/>
          <w:szCs w:val="28"/>
        </w:rPr>
      </w:pPr>
    </w:p>
    <w:p w:rsidR="00292891" w:rsidRPr="00292891" w:rsidRDefault="00292891" w:rsidP="00292891">
      <w:pPr>
        <w:rPr>
          <w:sz w:val="28"/>
          <w:szCs w:val="28"/>
        </w:rPr>
      </w:pPr>
      <w:r>
        <w:rPr>
          <w:sz w:val="28"/>
          <w:szCs w:val="28"/>
        </w:rPr>
        <w:t xml:space="preserve">V Trnave, dňa </w:t>
      </w:r>
      <w:r w:rsidR="000C0805">
        <w:rPr>
          <w:sz w:val="28"/>
          <w:szCs w:val="28"/>
        </w:rPr>
        <w:t>20.12.2024</w:t>
      </w:r>
      <w:bookmarkStart w:id="0" w:name="_GoBack"/>
      <w:bookmarkEnd w:id="0"/>
    </w:p>
    <w:sectPr w:rsidR="00292891" w:rsidRPr="00292891" w:rsidSect="001638F5">
      <w:footerReference w:type="default" r:id="rId9"/>
      <w:pgSz w:w="11906" w:h="16838"/>
      <w:pgMar w:top="567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E7" w:rsidRDefault="00701BE7" w:rsidP="00DE0918">
      <w:r>
        <w:separator/>
      </w:r>
    </w:p>
  </w:endnote>
  <w:endnote w:type="continuationSeparator" w:id="0">
    <w:p w:rsidR="00701BE7" w:rsidRDefault="00701BE7" w:rsidP="00DE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3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6"/>
      <w:gridCol w:w="2136"/>
      <w:gridCol w:w="1618"/>
      <w:gridCol w:w="2029"/>
      <w:gridCol w:w="1373"/>
      <w:gridCol w:w="961"/>
    </w:tblGrid>
    <w:tr w:rsidR="00B60400" w:rsidTr="001638F5">
      <w:trPr>
        <w:trHeight w:val="397"/>
      </w:trPr>
      <w:tc>
        <w:tcPr>
          <w:tcW w:w="0" w:type="auto"/>
          <w:vMerge w:val="restart"/>
          <w:tcBorders>
            <w:top w:val="single" w:sz="4" w:space="0" w:color="auto"/>
          </w:tcBorders>
          <w:vAlign w:val="center"/>
        </w:tcPr>
        <w:p w:rsidR="00DE0918" w:rsidRDefault="0032159A" w:rsidP="00CB1A2B">
          <w:pPr>
            <w:tabs>
              <w:tab w:val="left" w:pos="6379"/>
            </w:tabs>
            <w:rPr>
              <w:sz w:val="16"/>
            </w:rPr>
          </w:pPr>
          <w:r>
            <w:rPr>
              <w:sz w:val="16"/>
            </w:rPr>
            <w:t>316</w:t>
          </w:r>
          <w:r w:rsidR="00765A29">
            <w:rPr>
              <w:noProof/>
              <w:lang w:eastAsia="sk-SK"/>
            </w:rPr>
            <w:drawing>
              <wp:inline distT="0" distB="0" distL="0" distR="0" wp14:anchorId="601737E6" wp14:editId="75C85695">
                <wp:extent cx="1050966" cy="507363"/>
                <wp:effectExtent l="0" t="0" r="0" b="7620"/>
                <wp:docPr id="1" name="Obrázok 1" descr="http://eso.intra.minv.sk/ORSD/Šablóny%20úradných%20listov%20s%20využitím%20logotypu%20štátnej%20správy/OU/LOGOTYPY%20OU/ou%20trnav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eso.intra.minv.sk/ORSD/Šablóny%20úradných%20listov%20s%20využitím%20logotypu%20štátnej%20správy/OU/LOGOTYPY%20OU/ou%20trnav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007" cy="514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5" w:type="dxa"/>
          <w:tcBorders>
            <w:top w:val="single" w:sz="4" w:space="0" w:color="auto"/>
          </w:tcBorders>
          <w:vAlign w:val="bottom"/>
        </w:tcPr>
        <w:p w:rsidR="00DE0918" w:rsidRPr="00B17213" w:rsidRDefault="00520929" w:rsidP="00520929">
          <w:pPr>
            <w:tabs>
              <w:tab w:val="left" w:pos="6379"/>
            </w:tabs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       </w:t>
          </w:r>
          <w:r w:rsidR="00CC706C" w:rsidRPr="00B17213">
            <w:rPr>
              <w:sz w:val="14"/>
              <w:szCs w:val="14"/>
            </w:rPr>
            <w:t xml:space="preserve"> </w:t>
          </w:r>
          <w:r w:rsidR="00DE0918" w:rsidRPr="00B17213">
            <w:rPr>
              <w:sz w:val="14"/>
              <w:szCs w:val="14"/>
            </w:rPr>
            <w:t>Telefón</w:t>
          </w:r>
        </w:p>
      </w:tc>
      <w:tc>
        <w:tcPr>
          <w:tcW w:w="1701" w:type="dxa"/>
          <w:tcBorders>
            <w:top w:val="single" w:sz="4" w:space="0" w:color="auto"/>
          </w:tcBorders>
          <w:vAlign w:val="bottom"/>
        </w:tcPr>
        <w:p w:rsidR="00DE0918" w:rsidRPr="00B17213" w:rsidRDefault="00CC706C" w:rsidP="00CC706C">
          <w:pPr>
            <w:tabs>
              <w:tab w:val="left" w:pos="6379"/>
            </w:tabs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</w:t>
          </w:r>
          <w:r w:rsidR="00B765A8" w:rsidRPr="00B17213">
            <w:rPr>
              <w:sz w:val="14"/>
              <w:szCs w:val="14"/>
            </w:rPr>
            <w:t xml:space="preserve">   </w:t>
          </w:r>
          <w:r w:rsidRPr="00B17213">
            <w:rPr>
              <w:sz w:val="14"/>
              <w:szCs w:val="14"/>
            </w:rPr>
            <w:t xml:space="preserve"> </w:t>
          </w:r>
          <w:r w:rsidR="00DE0918" w:rsidRPr="00B17213">
            <w:rPr>
              <w:sz w:val="14"/>
              <w:szCs w:val="14"/>
            </w:rPr>
            <w:t>Fax</w:t>
          </w:r>
        </w:p>
      </w:tc>
      <w:tc>
        <w:tcPr>
          <w:tcW w:w="2127" w:type="dxa"/>
          <w:tcBorders>
            <w:top w:val="single" w:sz="4" w:space="0" w:color="auto"/>
          </w:tcBorders>
          <w:vAlign w:val="bottom"/>
        </w:tcPr>
        <w:p w:rsidR="00DE0918" w:rsidRPr="00B17213" w:rsidRDefault="00B765A8" w:rsidP="001638F5">
          <w:pPr>
            <w:tabs>
              <w:tab w:val="left" w:pos="6379"/>
            </w:tabs>
            <w:ind w:right="-212"/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</w:t>
          </w:r>
          <w:r w:rsidR="00CC706C" w:rsidRPr="00B17213">
            <w:rPr>
              <w:sz w:val="14"/>
              <w:szCs w:val="14"/>
            </w:rPr>
            <w:t xml:space="preserve">  </w:t>
          </w:r>
          <w:r w:rsidR="00DE0918" w:rsidRPr="00B17213">
            <w:rPr>
              <w:sz w:val="14"/>
              <w:szCs w:val="14"/>
            </w:rPr>
            <w:t>E – mail</w:t>
          </w:r>
          <w:r w:rsidR="00CC706C" w:rsidRPr="00B17213">
            <w:rPr>
              <w:sz w:val="14"/>
              <w:szCs w:val="14"/>
            </w:rPr>
            <w:t xml:space="preserve"> </w:t>
          </w:r>
          <w:r w:rsidRPr="00B17213">
            <w:rPr>
              <w:sz w:val="14"/>
              <w:szCs w:val="14"/>
            </w:rPr>
            <w:t xml:space="preserve">  </w:t>
          </w:r>
          <w:r w:rsidR="001638F5" w:rsidRPr="00B17213">
            <w:rPr>
              <w:sz w:val="14"/>
              <w:szCs w:val="14"/>
            </w:rPr>
            <w:t xml:space="preserve">                                     </w:t>
          </w:r>
        </w:p>
      </w:tc>
      <w:tc>
        <w:tcPr>
          <w:tcW w:w="1417" w:type="dxa"/>
          <w:tcBorders>
            <w:top w:val="single" w:sz="4" w:space="0" w:color="auto"/>
          </w:tcBorders>
          <w:vAlign w:val="bottom"/>
        </w:tcPr>
        <w:p w:rsidR="00DE0918" w:rsidRPr="00B17213" w:rsidRDefault="00CC706C" w:rsidP="001638F5">
          <w:pPr>
            <w:tabs>
              <w:tab w:val="left" w:pos="6379"/>
            </w:tabs>
            <w:ind w:left="-353" w:right="523"/>
            <w:rPr>
              <w:i/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</w:t>
          </w:r>
          <w:proofErr w:type="spellStart"/>
          <w:r w:rsidR="001638F5" w:rsidRPr="00B17213">
            <w:rPr>
              <w:sz w:val="14"/>
              <w:szCs w:val="14"/>
            </w:rPr>
            <w:t>Nter</w:t>
          </w:r>
          <w:proofErr w:type="spellEnd"/>
          <w:r w:rsidR="001638F5" w:rsidRPr="00B17213">
            <w:rPr>
              <w:sz w:val="14"/>
              <w:szCs w:val="14"/>
            </w:rPr>
            <w:t xml:space="preserve">  </w:t>
          </w:r>
          <w:r w:rsidR="00B765A8" w:rsidRPr="00B17213">
            <w:rPr>
              <w:sz w:val="14"/>
              <w:szCs w:val="14"/>
            </w:rPr>
            <w:t xml:space="preserve"> </w:t>
          </w:r>
          <w:r w:rsidR="001638F5" w:rsidRPr="00B17213">
            <w:rPr>
              <w:sz w:val="14"/>
              <w:szCs w:val="14"/>
            </w:rPr>
            <w:t>Internet</w:t>
          </w:r>
        </w:p>
      </w:tc>
      <w:tc>
        <w:tcPr>
          <w:tcW w:w="982" w:type="dxa"/>
          <w:tcBorders>
            <w:top w:val="single" w:sz="4" w:space="0" w:color="auto"/>
          </w:tcBorders>
          <w:vAlign w:val="bottom"/>
        </w:tcPr>
        <w:p w:rsidR="00DE0918" w:rsidRPr="00B17213" w:rsidRDefault="00B765A8" w:rsidP="00CB1A2B">
          <w:pPr>
            <w:tabs>
              <w:tab w:val="left" w:pos="6379"/>
            </w:tabs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</w:t>
          </w:r>
          <w:r w:rsidR="00DE0918" w:rsidRPr="00B17213">
            <w:rPr>
              <w:sz w:val="14"/>
              <w:szCs w:val="14"/>
            </w:rPr>
            <w:t>IČO</w:t>
          </w:r>
        </w:p>
      </w:tc>
    </w:tr>
    <w:tr w:rsidR="00B60400" w:rsidTr="001638F5">
      <w:trPr>
        <w:trHeight w:val="227"/>
      </w:trPr>
      <w:tc>
        <w:tcPr>
          <w:tcW w:w="0" w:type="auto"/>
          <w:vMerge/>
        </w:tcPr>
        <w:p w:rsidR="00DE0918" w:rsidRDefault="00DE0918" w:rsidP="00CB1A2B">
          <w:pPr>
            <w:tabs>
              <w:tab w:val="left" w:pos="6379"/>
            </w:tabs>
            <w:rPr>
              <w:sz w:val="16"/>
            </w:rPr>
          </w:pPr>
        </w:p>
      </w:tc>
      <w:tc>
        <w:tcPr>
          <w:tcW w:w="2255" w:type="dxa"/>
        </w:tcPr>
        <w:p w:rsidR="00DE0918" w:rsidRPr="00B17213" w:rsidRDefault="00520929" w:rsidP="0032159A">
          <w:pPr>
            <w:tabs>
              <w:tab w:val="left" w:pos="6379"/>
            </w:tabs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        </w:t>
          </w:r>
          <w:r w:rsidR="001638F5" w:rsidRPr="00B17213">
            <w:rPr>
              <w:sz w:val="14"/>
              <w:szCs w:val="14"/>
            </w:rPr>
            <w:t xml:space="preserve">++42133 / 55 64 </w:t>
          </w:r>
          <w:r w:rsidR="0032159A">
            <w:rPr>
              <w:sz w:val="14"/>
              <w:szCs w:val="14"/>
            </w:rPr>
            <w:t>316</w:t>
          </w:r>
        </w:p>
      </w:tc>
      <w:tc>
        <w:tcPr>
          <w:tcW w:w="1701" w:type="dxa"/>
        </w:tcPr>
        <w:p w:rsidR="00DE0918" w:rsidRPr="00B17213" w:rsidRDefault="00B765A8" w:rsidP="00CC706C">
          <w:pPr>
            <w:tabs>
              <w:tab w:val="left" w:pos="6379"/>
            </w:tabs>
            <w:ind w:right="-70"/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</w:t>
          </w:r>
          <w:r w:rsidR="00CC706C" w:rsidRPr="00B17213">
            <w:rPr>
              <w:sz w:val="14"/>
              <w:szCs w:val="14"/>
            </w:rPr>
            <w:t xml:space="preserve"> </w:t>
          </w:r>
          <w:r w:rsidR="00DE0918" w:rsidRPr="00B17213">
            <w:rPr>
              <w:sz w:val="14"/>
              <w:szCs w:val="14"/>
            </w:rPr>
            <w:t>++42133 / 55 15 298</w:t>
          </w:r>
        </w:p>
      </w:tc>
      <w:tc>
        <w:tcPr>
          <w:tcW w:w="2127" w:type="dxa"/>
        </w:tcPr>
        <w:p w:rsidR="00DE0918" w:rsidRPr="00B17213" w:rsidRDefault="00B765A8" w:rsidP="0032159A">
          <w:pPr>
            <w:tabs>
              <w:tab w:val="left" w:pos="6379"/>
            </w:tabs>
            <w:ind w:right="-779"/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</w:t>
          </w:r>
          <w:r w:rsidR="0032159A">
            <w:rPr>
              <w:sz w:val="14"/>
              <w:szCs w:val="14"/>
            </w:rPr>
            <w:t>alena.foltynova</w:t>
          </w:r>
          <w:r w:rsidR="00DE0918" w:rsidRPr="00B17213">
            <w:rPr>
              <w:sz w:val="14"/>
              <w:szCs w:val="14"/>
            </w:rPr>
            <w:t>@minv.sk</w:t>
          </w:r>
        </w:p>
      </w:tc>
      <w:tc>
        <w:tcPr>
          <w:tcW w:w="1417" w:type="dxa"/>
        </w:tcPr>
        <w:p w:rsidR="00B17213" w:rsidRPr="00B17213" w:rsidRDefault="00B765A8" w:rsidP="00B17213">
          <w:pPr>
            <w:tabs>
              <w:tab w:val="left" w:pos="6379"/>
            </w:tabs>
            <w:ind w:left="-156" w:right="-54" w:firstLine="86"/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</w:t>
          </w:r>
          <w:proofErr w:type="spellStart"/>
          <w:r w:rsidRPr="00B17213">
            <w:rPr>
              <w:sz w:val="14"/>
              <w:szCs w:val="14"/>
            </w:rPr>
            <w:t>w</w:t>
          </w:r>
          <w:r w:rsidR="00CC706C" w:rsidRPr="00B17213">
            <w:rPr>
              <w:sz w:val="14"/>
              <w:szCs w:val="14"/>
            </w:rPr>
            <w:t>w</w:t>
          </w:r>
          <w:r w:rsidRPr="00B17213">
            <w:rPr>
              <w:sz w:val="14"/>
              <w:szCs w:val="14"/>
            </w:rPr>
            <w:t>w</w:t>
          </w:r>
          <w:r w:rsidR="00B17213" w:rsidRPr="00B17213">
            <w:rPr>
              <w:sz w:val="14"/>
              <w:szCs w:val="14"/>
            </w:rPr>
            <w:t>.minv.sk</w:t>
          </w:r>
          <w:proofErr w:type="spellEnd"/>
          <w:r w:rsidR="00B17213" w:rsidRPr="00B17213">
            <w:rPr>
              <w:sz w:val="14"/>
              <w:szCs w:val="14"/>
            </w:rPr>
            <w:t>/?</w:t>
          </w:r>
        </w:p>
        <w:p w:rsidR="00DE0918" w:rsidRPr="00B17213" w:rsidRDefault="00B17213" w:rsidP="00B17213">
          <w:pPr>
            <w:tabs>
              <w:tab w:val="left" w:pos="6379"/>
            </w:tabs>
            <w:ind w:left="-70" w:right="-54"/>
            <w:rPr>
              <w:sz w:val="14"/>
              <w:szCs w:val="14"/>
            </w:rPr>
          </w:pPr>
          <w:proofErr w:type="spellStart"/>
          <w:r w:rsidRPr="00B17213">
            <w:rPr>
              <w:sz w:val="14"/>
              <w:szCs w:val="14"/>
            </w:rPr>
            <w:t>okresny-urad-trnava</w:t>
          </w:r>
          <w:proofErr w:type="spellEnd"/>
        </w:p>
      </w:tc>
      <w:tc>
        <w:tcPr>
          <w:tcW w:w="982" w:type="dxa"/>
        </w:tcPr>
        <w:p w:rsidR="00DE0918" w:rsidRPr="00B17213" w:rsidRDefault="00DE0918" w:rsidP="00CB1A2B">
          <w:pPr>
            <w:tabs>
              <w:tab w:val="left" w:pos="6379"/>
            </w:tabs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>00151866</w:t>
          </w:r>
        </w:p>
      </w:tc>
    </w:tr>
  </w:tbl>
  <w:p w:rsidR="00DE0918" w:rsidRDefault="00DE091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E7" w:rsidRDefault="00701BE7" w:rsidP="00DE0918">
      <w:r>
        <w:separator/>
      </w:r>
    </w:p>
  </w:footnote>
  <w:footnote w:type="continuationSeparator" w:id="0">
    <w:p w:rsidR="00701BE7" w:rsidRDefault="00701BE7" w:rsidP="00DE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18"/>
    <w:rsid w:val="00001BDF"/>
    <w:rsid w:val="0004580E"/>
    <w:rsid w:val="0005596D"/>
    <w:rsid w:val="00075839"/>
    <w:rsid w:val="000922AA"/>
    <w:rsid w:val="000C0805"/>
    <w:rsid w:val="000D2921"/>
    <w:rsid w:val="000D39D8"/>
    <w:rsid w:val="00162CC3"/>
    <w:rsid w:val="001638F5"/>
    <w:rsid w:val="001A6B8F"/>
    <w:rsid w:val="001B0077"/>
    <w:rsid w:val="001D3C6F"/>
    <w:rsid w:val="0024388F"/>
    <w:rsid w:val="00245C3D"/>
    <w:rsid w:val="00260789"/>
    <w:rsid w:val="00282CFC"/>
    <w:rsid w:val="00286A01"/>
    <w:rsid w:val="00292891"/>
    <w:rsid w:val="002D7796"/>
    <w:rsid w:val="002E0334"/>
    <w:rsid w:val="0031192D"/>
    <w:rsid w:val="003155DF"/>
    <w:rsid w:val="0032159A"/>
    <w:rsid w:val="00353318"/>
    <w:rsid w:val="003F3ECB"/>
    <w:rsid w:val="003F7A1D"/>
    <w:rsid w:val="0043508D"/>
    <w:rsid w:val="00437AC2"/>
    <w:rsid w:val="00446EBD"/>
    <w:rsid w:val="004757F6"/>
    <w:rsid w:val="004869D0"/>
    <w:rsid w:val="0049534F"/>
    <w:rsid w:val="004C0DBE"/>
    <w:rsid w:val="00520929"/>
    <w:rsid w:val="005217BD"/>
    <w:rsid w:val="0052391C"/>
    <w:rsid w:val="00533BC4"/>
    <w:rsid w:val="00581B83"/>
    <w:rsid w:val="005824FB"/>
    <w:rsid w:val="005B7A90"/>
    <w:rsid w:val="005D7C4B"/>
    <w:rsid w:val="00630518"/>
    <w:rsid w:val="0063195A"/>
    <w:rsid w:val="00633750"/>
    <w:rsid w:val="00663608"/>
    <w:rsid w:val="006D1EC8"/>
    <w:rsid w:val="006E3ECE"/>
    <w:rsid w:val="006F2830"/>
    <w:rsid w:val="00701BE7"/>
    <w:rsid w:val="00733EFE"/>
    <w:rsid w:val="00744C3F"/>
    <w:rsid w:val="007550C8"/>
    <w:rsid w:val="00765A29"/>
    <w:rsid w:val="007900C5"/>
    <w:rsid w:val="007C639D"/>
    <w:rsid w:val="007E75A4"/>
    <w:rsid w:val="007F041C"/>
    <w:rsid w:val="007F1FE2"/>
    <w:rsid w:val="00835AF1"/>
    <w:rsid w:val="008604DE"/>
    <w:rsid w:val="008852FA"/>
    <w:rsid w:val="00895559"/>
    <w:rsid w:val="008A6084"/>
    <w:rsid w:val="008F021D"/>
    <w:rsid w:val="008F2B41"/>
    <w:rsid w:val="0090188C"/>
    <w:rsid w:val="0091080D"/>
    <w:rsid w:val="00943287"/>
    <w:rsid w:val="00946703"/>
    <w:rsid w:val="00946B5F"/>
    <w:rsid w:val="00947D34"/>
    <w:rsid w:val="00976578"/>
    <w:rsid w:val="009942D3"/>
    <w:rsid w:val="009E7616"/>
    <w:rsid w:val="00A211F9"/>
    <w:rsid w:val="00A47702"/>
    <w:rsid w:val="00A61D56"/>
    <w:rsid w:val="00A6310C"/>
    <w:rsid w:val="00A96AA9"/>
    <w:rsid w:val="00AB4047"/>
    <w:rsid w:val="00B07FA2"/>
    <w:rsid w:val="00B17213"/>
    <w:rsid w:val="00B243DB"/>
    <w:rsid w:val="00B51C7C"/>
    <w:rsid w:val="00B60400"/>
    <w:rsid w:val="00B64990"/>
    <w:rsid w:val="00B765A8"/>
    <w:rsid w:val="00BB2EC5"/>
    <w:rsid w:val="00BC1CA1"/>
    <w:rsid w:val="00BF27B3"/>
    <w:rsid w:val="00C03979"/>
    <w:rsid w:val="00C22CA1"/>
    <w:rsid w:val="00C24DBF"/>
    <w:rsid w:val="00C412F4"/>
    <w:rsid w:val="00CB1F22"/>
    <w:rsid w:val="00CB4F53"/>
    <w:rsid w:val="00CB77B0"/>
    <w:rsid w:val="00CB7C3F"/>
    <w:rsid w:val="00CC706C"/>
    <w:rsid w:val="00CE4A48"/>
    <w:rsid w:val="00CF47E4"/>
    <w:rsid w:val="00CF7DC3"/>
    <w:rsid w:val="00D40CF6"/>
    <w:rsid w:val="00D4774F"/>
    <w:rsid w:val="00D61D80"/>
    <w:rsid w:val="00D63422"/>
    <w:rsid w:val="00D81435"/>
    <w:rsid w:val="00DA6F9D"/>
    <w:rsid w:val="00DA74D9"/>
    <w:rsid w:val="00DE0918"/>
    <w:rsid w:val="00E137E5"/>
    <w:rsid w:val="00E42C83"/>
    <w:rsid w:val="00E627AA"/>
    <w:rsid w:val="00E876EB"/>
    <w:rsid w:val="00F76C5C"/>
    <w:rsid w:val="00F86DE4"/>
    <w:rsid w:val="00F8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E09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E0918"/>
  </w:style>
  <w:style w:type="paragraph" w:styleId="Pta">
    <w:name w:val="footer"/>
    <w:basedOn w:val="Normlny"/>
    <w:link w:val="PtaChar"/>
    <w:uiPriority w:val="99"/>
    <w:unhideWhenUsed/>
    <w:rsid w:val="00DE09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918"/>
  </w:style>
  <w:style w:type="character" w:styleId="Siln">
    <w:name w:val="Strong"/>
    <w:basedOn w:val="Predvolenpsmoodseku"/>
    <w:qFormat/>
    <w:rsid w:val="00DE091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09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92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E7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E09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E0918"/>
  </w:style>
  <w:style w:type="paragraph" w:styleId="Pta">
    <w:name w:val="footer"/>
    <w:basedOn w:val="Normlny"/>
    <w:link w:val="PtaChar"/>
    <w:uiPriority w:val="99"/>
    <w:unhideWhenUsed/>
    <w:rsid w:val="00DE09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918"/>
  </w:style>
  <w:style w:type="character" w:styleId="Siln">
    <w:name w:val="Strong"/>
    <w:basedOn w:val="Predvolenpsmoodseku"/>
    <w:qFormat/>
    <w:rsid w:val="00DE091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09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92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E7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k.sk)d&#328;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5445-3D90-4E74-BD5A-B812CCB9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56</cp:revision>
  <cp:lastPrinted>2016-11-23T15:41:00Z</cp:lastPrinted>
  <dcterms:created xsi:type="dcterms:W3CDTF">2016-09-30T11:26:00Z</dcterms:created>
  <dcterms:modified xsi:type="dcterms:W3CDTF">2024-12-20T12:58:00Z</dcterms:modified>
</cp:coreProperties>
</file>